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28" w:rsidRPr="00311028" w:rsidRDefault="00427C6B" w:rsidP="00311028">
      <w:pPr>
        <w:shd w:val="clear" w:color="auto" w:fill="FFFFFF"/>
        <w:spacing w:after="0" w:line="322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потребителей по  выбору</w:t>
      </w:r>
      <w:r w:rsidR="00311028" w:rsidRPr="00541226">
        <w:rPr>
          <w:rFonts w:ascii="Times New Roman" w:hAnsi="Times New Roman" w:cs="Times New Roman"/>
          <w:b/>
          <w:sz w:val="24"/>
          <w:szCs w:val="24"/>
        </w:rPr>
        <w:t xml:space="preserve"> кондитерских изделий, новогодних подарочных наборов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311028" w:rsidRPr="00541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1028" w:rsidRPr="00541226" w:rsidRDefault="00541226" w:rsidP="00311028">
      <w:pPr>
        <w:pStyle w:val="a7"/>
        <w:shd w:val="clear" w:color="auto" w:fill="FFFFFF"/>
        <w:spacing w:before="0" w:beforeAutospacing="0" w:after="150" w:afterAutospacing="0"/>
        <w:ind w:firstLine="567"/>
        <w:jc w:val="both"/>
      </w:pPr>
      <w:r w:rsidRPr="00541226">
        <w:rPr>
          <w:shd w:val="clear" w:color="auto" w:fill="FFFFFF"/>
        </w:rPr>
        <w:t>Д</w:t>
      </w:r>
      <w:r w:rsidR="00311028" w:rsidRPr="00541226">
        <w:rPr>
          <w:shd w:val="clear" w:color="auto" w:fill="FFFFFF"/>
        </w:rPr>
        <w:t>о Нового года осталось не так много времени. Многие люди уже сейчас начинают приобретать подарки для своих родных и близких. Для детей – это особенный праздник со сладкими подарками под елкой. </w:t>
      </w:r>
      <w:r w:rsidR="00311028" w:rsidRPr="00541226">
        <w:t xml:space="preserve"> Чтобы избежать неприятностей и доставить ребенку радость, напоминаем об основных правилах выбора кондитерских изделий, подарочных наборов.</w:t>
      </w:r>
    </w:p>
    <w:p w:rsidR="00311028" w:rsidRPr="00541226" w:rsidRDefault="00311028" w:rsidP="00311028">
      <w:pPr>
        <w:pStyle w:val="a7"/>
        <w:shd w:val="clear" w:color="auto" w:fill="FFFFFF"/>
        <w:spacing w:before="0" w:beforeAutospacing="0" w:after="150" w:afterAutospacing="0"/>
        <w:ind w:firstLine="567"/>
        <w:jc w:val="both"/>
      </w:pPr>
      <w:r w:rsidRPr="00541226">
        <w:t>Сладкие новогодние подарки стоит приобретать в местах организованной торговли.</w:t>
      </w:r>
    </w:p>
    <w:p w:rsidR="00311028" w:rsidRPr="00541226" w:rsidRDefault="00311028" w:rsidP="00541226">
      <w:pPr>
        <w:pStyle w:val="a7"/>
        <w:shd w:val="clear" w:color="auto" w:fill="FFFFFF"/>
        <w:spacing w:before="0" w:beforeAutospacing="0" w:after="150" w:afterAutospacing="0"/>
        <w:ind w:firstLine="567"/>
        <w:jc w:val="both"/>
      </w:pPr>
      <w:proofErr w:type="gramStart"/>
      <w:r w:rsidRPr="00541226">
        <w:t xml:space="preserve">При покупке следует обратить внимание на этикетку, на которой изготовитель, фасовщик </w:t>
      </w:r>
      <w:r w:rsidR="00541226" w:rsidRPr="00541226">
        <w:t>согласно ст.10 Закона РФ</w:t>
      </w:r>
      <w:r w:rsidR="00541226" w:rsidRPr="00541226">
        <w:rPr>
          <w:shd w:val="clear" w:color="auto" w:fill="FFFFFF"/>
        </w:rPr>
        <w:t xml:space="preserve"> от 07.02.1992 № 2300-1 «О защите прав потребителя» (далее Закон) </w:t>
      </w:r>
      <w:r w:rsidRPr="00541226">
        <w:t>должен указать следующую информацию:     массу;   состав подарка (наименование входящих в него кондитерских изделий с указанием количества конфет, шокола</w:t>
      </w:r>
      <w:r w:rsidR="00541226" w:rsidRPr="00541226">
        <w:t>док, пачек, места изготовления);</w:t>
      </w:r>
      <w:r w:rsidRPr="00541226">
        <w:t>   дату фасовки;    срок и условия хранения;</w:t>
      </w:r>
      <w:proofErr w:type="gramEnd"/>
      <w:r w:rsidRPr="00541226">
        <w:t>   наименование, юридический адрес изготовителя/фасовщика (для принятия претензий от потребителей);</w:t>
      </w:r>
      <w:r w:rsidR="00541226" w:rsidRPr="00541226">
        <w:t> </w:t>
      </w:r>
      <w:r w:rsidRPr="00541226">
        <w:t>пищевую ценность;  нормативный документ, в соответствии с которым изготовлен продукт;  наличие единого знака обращения продукции на рынке.</w:t>
      </w:r>
    </w:p>
    <w:p w:rsidR="00311028" w:rsidRPr="00541226" w:rsidRDefault="00311028" w:rsidP="00311028">
      <w:pPr>
        <w:pStyle w:val="a7"/>
        <w:shd w:val="clear" w:color="auto" w:fill="FFFFFF"/>
        <w:spacing w:before="0" w:beforeAutospacing="0" w:after="150" w:afterAutospacing="0"/>
        <w:ind w:firstLine="567"/>
        <w:jc w:val="both"/>
      </w:pPr>
      <w:r w:rsidRPr="00541226">
        <w:t>Покупатель вправе запросить у продавца документы, подтверждающие качество и безопасность реализуемой продукции: товарно-сопроводительные документы, имеющие ссылку на декларацию о соответствии. При выборе сладкого новогоднего подарка необходимо также обратить внимание и на прочность упаковки. Содержимое, а именно конфеты и другие сладости, должны быть хорошо защищены от внешнего воздействия, упаковка должна быть плотно закрытой, не мятой и не деформированной.</w:t>
      </w:r>
    </w:p>
    <w:p w:rsidR="00311028" w:rsidRPr="00541226" w:rsidRDefault="00311028" w:rsidP="00311028">
      <w:pPr>
        <w:pStyle w:val="a7"/>
        <w:shd w:val="clear" w:color="auto" w:fill="FFFFFF"/>
        <w:spacing w:before="0" w:beforeAutospacing="0" w:after="150" w:afterAutospacing="0"/>
        <w:ind w:firstLine="567"/>
        <w:jc w:val="both"/>
      </w:pPr>
      <w:r w:rsidRPr="00541226">
        <w:t>Приобретайте подарки на предприятиях продовольственной торговли, не покупайте подарки у случайных лиц в местах несанкционированной торговли.</w:t>
      </w:r>
    </w:p>
    <w:p w:rsidR="00311028" w:rsidRPr="00541226" w:rsidRDefault="00311028" w:rsidP="00311028">
      <w:pPr>
        <w:pStyle w:val="a7"/>
        <w:shd w:val="clear" w:color="auto" w:fill="FFFFFF"/>
        <w:spacing w:before="0" w:beforeAutospacing="0" w:after="150" w:afterAutospacing="0"/>
        <w:ind w:firstLine="567"/>
        <w:jc w:val="both"/>
      </w:pPr>
      <w:r w:rsidRPr="00541226">
        <w:t>При формировании новогоднего подарка и его покупке необходимо учитывать и проверять его состав. В состав новогодних подарков не должны входить скоропортящиеся пищевые продукты - кремовые кондитерские изделия, йогурты, творожные сырки, молочные продукты.</w:t>
      </w:r>
    </w:p>
    <w:p w:rsidR="00311028" w:rsidRPr="00541226" w:rsidRDefault="00311028" w:rsidP="00311028">
      <w:pPr>
        <w:pStyle w:val="a7"/>
        <w:shd w:val="clear" w:color="auto" w:fill="FFFFFF"/>
        <w:spacing w:before="0" w:beforeAutospacing="0" w:after="150" w:afterAutospacing="0"/>
        <w:ind w:firstLine="567"/>
        <w:jc w:val="both"/>
      </w:pPr>
      <w:r w:rsidRPr="00541226">
        <w:t>В состав кондитерского набора может входить игрушка. При этом игрушка, находящаяся в подарке, должна иметь собственную упаковку и маркировку. Допускается наружное прикрепление пластмассовой игрушки без упаковки снаружи упаковки пищевого продукта.</w:t>
      </w:r>
    </w:p>
    <w:p w:rsidR="00311028" w:rsidRPr="00541226" w:rsidRDefault="00311028" w:rsidP="00311028">
      <w:pPr>
        <w:pStyle w:val="a7"/>
        <w:shd w:val="clear" w:color="auto" w:fill="FFFFFF"/>
        <w:spacing w:before="0" w:beforeAutospacing="0" w:after="150" w:afterAutospacing="0"/>
        <w:ind w:firstLine="567"/>
        <w:jc w:val="both"/>
      </w:pPr>
      <w:r w:rsidRPr="00541226">
        <w:t>Приобретая новогодний подарок через интернет-сайт, покупатель вправе отказаться от товара надлежащего качества в любое время до его передачи, а после передачи  - в течение семи дней при условии сохранения товарного вида, потребительских свойств, а также наличия документов, подтверждающих факт приобретения. При отказе покупателя от товара продавец должен возвратить ему уплаченную в соответствии с договором сумму, за исключением расходов на доставку, не позднее, чем через десять дней с момента предъявления покупателем соответствующего требования.</w:t>
      </w:r>
    </w:p>
    <w:p w:rsidR="00311028" w:rsidRPr="00541226" w:rsidRDefault="00311028" w:rsidP="00311028">
      <w:pPr>
        <w:pStyle w:val="a7"/>
        <w:shd w:val="clear" w:color="auto" w:fill="FFFFFF"/>
        <w:spacing w:before="0" w:beforeAutospacing="0" w:after="150" w:afterAutospacing="0"/>
        <w:ind w:firstLine="567"/>
        <w:jc w:val="both"/>
      </w:pPr>
      <w:r w:rsidRPr="00541226">
        <w:t xml:space="preserve">Если подарочный набор оказался некачественным, то </w:t>
      </w:r>
      <w:r w:rsidRPr="00541226">
        <w:rPr>
          <w:shd w:val="clear" w:color="auto" w:fill="FFFFFF"/>
        </w:rPr>
        <w:t>согласно ст.</w:t>
      </w:r>
      <w:r w:rsidR="00541226" w:rsidRPr="00541226">
        <w:rPr>
          <w:shd w:val="clear" w:color="auto" w:fill="FFFFFF"/>
        </w:rPr>
        <w:t xml:space="preserve"> 18 Закона </w:t>
      </w:r>
      <w:r w:rsidRPr="00541226">
        <w:t xml:space="preserve"> потребитель имеет право вернуть уплаченные деньги или обменять товар с соответствующим перерасчетом стоимости. </w:t>
      </w:r>
    </w:p>
    <w:p w:rsidR="00311028" w:rsidRPr="00541226" w:rsidRDefault="00541226" w:rsidP="003110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311028" w:rsidRPr="0054122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продавец отказывается выполнить Ваши законные требования, защитить нарушенные права можно в судебном порядке.</w:t>
      </w:r>
    </w:p>
    <w:p w:rsidR="00541226" w:rsidRPr="00541226" w:rsidRDefault="00541226" w:rsidP="003110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Чистопольский территориальный орган </w:t>
      </w:r>
      <w:proofErr w:type="spellStart"/>
      <w:r w:rsidRPr="00541226">
        <w:rPr>
          <w:rFonts w:ascii="Times New Roman" w:hAnsi="Times New Roman" w:cs="Times New Roman"/>
          <w:sz w:val="24"/>
          <w:szCs w:val="24"/>
          <w:shd w:val="clear" w:color="auto" w:fill="FFFFFF"/>
        </w:rPr>
        <w:t>Госалкогольинспекции</w:t>
      </w:r>
      <w:proofErr w:type="spellEnd"/>
      <w:r w:rsidRPr="00541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Татарстан</w:t>
      </w:r>
    </w:p>
    <w:sectPr w:rsidR="00541226" w:rsidRPr="0054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78AC"/>
    <w:multiLevelType w:val="multilevel"/>
    <w:tmpl w:val="5D1A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69"/>
    <w:rsid w:val="0010196E"/>
    <w:rsid w:val="00311028"/>
    <w:rsid w:val="00427C6B"/>
    <w:rsid w:val="00541226"/>
    <w:rsid w:val="005C71FF"/>
    <w:rsid w:val="0084021E"/>
    <w:rsid w:val="00867A79"/>
    <w:rsid w:val="008D7234"/>
    <w:rsid w:val="00A21BB8"/>
    <w:rsid w:val="00A305BD"/>
    <w:rsid w:val="00AA6D69"/>
    <w:rsid w:val="00A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7234"/>
    <w:rPr>
      <w:color w:val="0000FF" w:themeColor="hyperlink"/>
      <w:u w:val="single"/>
    </w:rPr>
  </w:style>
  <w:style w:type="character" w:customStyle="1" w:styleId="d1b3e66892ddc81enormaltextrun">
    <w:name w:val="d1b3e66892ddc81enormaltextrun"/>
    <w:basedOn w:val="a0"/>
    <w:rsid w:val="0010196E"/>
  </w:style>
  <w:style w:type="character" w:customStyle="1" w:styleId="bbfc84cb473cbf47eop">
    <w:name w:val="bbfc84cb473cbf47eop"/>
    <w:basedOn w:val="a0"/>
    <w:rsid w:val="0010196E"/>
  </w:style>
  <w:style w:type="paragraph" w:styleId="a5">
    <w:name w:val="Balloon Text"/>
    <w:basedOn w:val="a"/>
    <w:link w:val="a6"/>
    <w:uiPriority w:val="99"/>
    <w:semiHidden/>
    <w:unhideWhenUsed/>
    <w:rsid w:val="0010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1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basedOn w:val="a"/>
    <w:uiPriority w:val="1"/>
    <w:qFormat/>
    <w:rsid w:val="0031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7234"/>
    <w:rPr>
      <w:color w:val="0000FF" w:themeColor="hyperlink"/>
      <w:u w:val="single"/>
    </w:rPr>
  </w:style>
  <w:style w:type="character" w:customStyle="1" w:styleId="d1b3e66892ddc81enormaltextrun">
    <w:name w:val="d1b3e66892ddc81enormaltextrun"/>
    <w:basedOn w:val="a0"/>
    <w:rsid w:val="0010196E"/>
  </w:style>
  <w:style w:type="character" w:customStyle="1" w:styleId="bbfc84cb473cbf47eop">
    <w:name w:val="bbfc84cb473cbf47eop"/>
    <w:basedOn w:val="a0"/>
    <w:rsid w:val="0010196E"/>
  </w:style>
  <w:style w:type="paragraph" w:styleId="a5">
    <w:name w:val="Balloon Text"/>
    <w:basedOn w:val="a"/>
    <w:link w:val="a6"/>
    <w:uiPriority w:val="99"/>
    <w:semiHidden/>
    <w:unhideWhenUsed/>
    <w:rsid w:val="0010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1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basedOn w:val="a"/>
    <w:uiPriority w:val="1"/>
    <w:qFormat/>
    <w:rsid w:val="0031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12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9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2021-11-12T06:36:00Z</dcterms:created>
  <dcterms:modified xsi:type="dcterms:W3CDTF">2021-12-14T05:44:00Z</dcterms:modified>
</cp:coreProperties>
</file>